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39EA85D1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2B4376">
        <w:rPr>
          <w:bCs/>
          <w:sz w:val="25"/>
          <w:szCs w:val="25"/>
        </w:rPr>
        <w:t>10</w:t>
      </w:r>
      <w:r w:rsidR="00130102">
        <w:rPr>
          <w:bCs/>
          <w:sz w:val="25"/>
          <w:szCs w:val="25"/>
        </w:rPr>
        <w:t>7</w:t>
      </w:r>
      <w:r w:rsidR="009E0E65">
        <w:rPr>
          <w:bCs/>
          <w:sz w:val="25"/>
          <w:szCs w:val="25"/>
        </w:rPr>
        <w:t>9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Pr="00D567C4" w:rsidR="00D44597">
        <w:rPr>
          <w:bCs/>
          <w:sz w:val="25"/>
          <w:szCs w:val="25"/>
        </w:rPr>
        <w:t>5</w:t>
      </w:r>
    </w:p>
    <w:p w:rsidR="00542CD3" w:rsidRPr="00D567C4" w:rsidP="00050492" w14:paraId="3A4879B9" w14:textId="283138E8">
      <w:pPr>
        <w:ind w:firstLine="708"/>
        <w:jc w:val="right"/>
        <w:rPr>
          <w:bCs/>
          <w:color w:val="C00000"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9E0E65" w:rsidR="009E0E65">
        <w:rPr>
          <w:bCs/>
          <w:sz w:val="25"/>
          <w:szCs w:val="25"/>
        </w:rPr>
        <w:t>86MS0043-01-2025-008294-09</w:t>
      </w: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2D126E45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02 октября</w:t>
      </w:r>
      <w:r w:rsidRPr="00D567C4" w:rsidR="00D44597">
        <w:rPr>
          <w:sz w:val="25"/>
          <w:szCs w:val="25"/>
        </w:rPr>
        <w:t xml:space="preserve"> 2025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>.,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20A8A0C9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Бакиева Марата Камильевича</w:t>
      </w:r>
      <w:r w:rsidRPr="00D567C4">
        <w:rPr>
          <w:sz w:val="25"/>
          <w:szCs w:val="25"/>
        </w:rPr>
        <w:t xml:space="preserve">, </w:t>
      </w:r>
      <w:r>
        <w:rPr>
          <w:sz w:val="25"/>
          <w:szCs w:val="25"/>
        </w:rPr>
        <w:t>…..</w:t>
      </w:r>
      <w:r w:rsidRPr="00D567C4">
        <w:rPr>
          <w:sz w:val="25"/>
          <w:szCs w:val="25"/>
        </w:rPr>
        <w:t xml:space="preserve"> года рождения, </w:t>
      </w:r>
      <w:r>
        <w:rPr>
          <w:sz w:val="25"/>
          <w:szCs w:val="25"/>
        </w:rPr>
        <w:t>……</w:t>
      </w:r>
      <w:r w:rsidRPr="00D567C4" w:rsidR="00466204">
        <w:rPr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проживающего по адресу: </w:t>
      </w:r>
      <w:r>
        <w:rPr>
          <w:sz w:val="25"/>
          <w:szCs w:val="25"/>
        </w:rPr>
        <w:t>…..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503D133C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Бакиев М.К</w:t>
      </w:r>
      <w:r w:rsidR="005C06F3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702397">
        <w:rPr>
          <w:color w:val="000099"/>
          <w:sz w:val="25"/>
          <w:szCs w:val="25"/>
        </w:rPr>
        <w:t xml:space="preserve">500 </w:t>
      </w:r>
      <w:r w:rsidRPr="00D567C4">
        <w:rPr>
          <w:sz w:val="25"/>
          <w:szCs w:val="25"/>
        </w:rPr>
        <w:t>ру</w:t>
      </w:r>
      <w:r w:rsidRPr="00D567C4">
        <w:rPr>
          <w:sz w:val="25"/>
          <w:szCs w:val="25"/>
        </w:rPr>
        <w:t xml:space="preserve">блей по постановлению по делу об административном правонарушении </w:t>
      </w:r>
      <w:r w:rsidRPr="00D567C4" w:rsidR="00466204">
        <w:rPr>
          <w:color w:val="000099"/>
          <w:sz w:val="25"/>
          <w:szCs w:val="25"/>
        </w:rPr>
        <w:t xml:space="preserve">86 № </w:t>
      </w:r>
      <w:r w:rsidR="009E0E65">
        <w:rPr>
          <w:color w:val="000099"/>
          <w:sz w:val="25"/>
          <w:szCs w:val="25"/>
        </w:rPr>
        <w:t>280481</w:t>
      </w:r>
      <w:r w:rsidR="006B2736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от </w:t>
      </w:r>
      <w:r w:rsidR="00130102">
        <w:rPr>
          <w:color w:val="000099"/>
          <w:sz w:val="25"/>
          <w:szCs w:val="25"/>
        </w:rPr>
        <w:t>1</w:t>
      </w:r>
      <w:r w:rsidR="009E0E65">
        <w:rPr>
          <w:color w:val="000099"/>
          <w:sz w:val="25"/>
          <w:szCs w:val="25"/>
        </w:rPr>
        <w:t>1</w:t>
      </w:r>
      <w:r w:rsidR="00130102">
        <w:rPr>
          <w:color w:val="000099"/>
          <w:sz w:val="25"/>
          <w:szCs w:val="25"/>
        </w:rPr>
        <w:t>.11</w:t>
      </w:r>
      <w:r w:rsidR="006B2736">
        <w:rPr>
          <w:color w:val="000099"/>
          <w:sz w:val="25"/>
          <w:szCs w:val="25"/>
        </w:rPr>
        <w:t>.2024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 w:rsidR="00130102">
        <w:rPr>
          <w:color w:val="FF0000"/>
          <w:sz w:val="25"/>
          <w:szCs w:val="25"/>
        </w:rPr>
        <w:t>2</w:t>
      </w:r>
      <w:r w:rsidR="009E0E65">
        <w:rPr>
          <w:color w:val="FF0000"/>
          <w:sz w:val="25"/>
          <w:szCs w:val="25"/>
        </w:rPr>
        <w:t>2</w:t>
      </w:r>
      <w:r w:rsidR="00130102">
        <w:rPr>
          <w:color w:val="FF0000"/>
          <w:sz w:val="25"/>
          <w:szCs w:val="25"/>
        </w:rPr>
        <w:t>.11</w:t>
      </w:r>
      <w:r w:rsidR="006B2736">
        <w:rPr>
          <w:color w:val="FF0000"/>
          <w:sz w:val="25"/>
          <w:szCs w:val="25"/>
        </w:rPr>
        <w:t>.2024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41828F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5561AE" w:rsidR="005561AE">
        <w:rPr>
          <w:color w:val="FF0000"/>
          <w:sz w:val="25"/>
          <w:szCs w:val="25"/>
        </w:rPr>
        <w:t>Бакиев М.К</w:t>
      </w:r>
      <w:r w:rsidRPr="00D567C4" w:rsidR="00583C7A">
        <w:rPr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факт совершения административного правонарушения признал.</w:t>
      </w:r>
    </w:p>
    <w:p w:rsidR="009241D8" w:rsidRPr="00D567C4" w:rsidP="009241D8" w14:paraId="74BCCD74" w14:textId="2BBAA09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5561AE" w:rsidR="005561AE">
        <w:rPr>
          <w:color w:val="FF0000"/>
          <w:sz w:val="25"/>
          <w:szCs w:val="25"/>
        </w:rPr>
        <w:t>Бакиев</w:t>
      </w:r>
      <w:r w:rsidR="005561AE">
        <w:rPr>
          <w:color w:val="FF0000"/>
          <w:sz w:val="25"/>
          <w:szCs w:val="25"/>
        </w:rPr>
        <w:t>а</w:t>
      </w:r>
      <w:r w:rsidRPr="005561AE" w:rsidR="005561AE">
        <w:rPr>
          <w:color w:val="FF0000"/>
          <w:sz w:val="25"/>
          <w:szCs w:val="25"/>
        </w:rPr>
        <w:t xml:space="preserve"> М.К</w:t>
      </w:r>
      <w:r w:rsidRPr="00D567C4" w:rsidR="00583C7A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, исследовав письменные доказательства по делу: </w:t>
      </w:r>
    </w:p>
    <w:p w:rsidR="009241D8" w:rsidRPr="00D567C4" w:rsidP="009241D8" w14:paraId="0A22C1CC" w14:textId="7FBB4643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86 </w:t>
      </w:r>
      <w:r w:rsidRPr="00D567C4">
        <w:rPr>
          <w:color w:val="000099"/>
          <w:sz w:val="25"/>
          <w:szCs w:val="25"/>
        </w:rPr>
        <w:t xml:space="preserve">№ </w:t>
      </w:r>
      <w:r w:rsidR="005561AE">
        <w:rPr>
          <w:color w:val="000099"/>
          <w:sz w:val="25"/>
          <w:szCs w:val="25"/>
        </w:rPr>
        <w:t>371</w:t>
      </w:r>
      <w:r w:rsidR="009E0E65">
        <w:rPr>
          <w:color w:val="000099"/>
          <w:sz w:val="25"/>
          <w:szCs w:val="25"/>
        </w:rPr>
        <w:t>486</w:t>
      </w:r>
      <w:r w:rsidR="00246D03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от </w:t>
      </w:r>
      <w:r w:rsidR="009E0E65">
        <w:rPr>
          <w:sz w:val="25"/>
          <w:szCs w:val="25"/>
        </w:rPr>
        <w:t>01.10</w:t>
      </w:r>
      <w:r w:rsidR="005C06F3">
        <w:rPr>
          <w:sz w:val="25"/>
          <w:szCs w:val="25"/>
        </w:rPr>
        <w:t>.</w:t>
      </w:r>
      <w:r w:rsidRPr="00D567C4">
        <w:rPr>
          <w:sz w:val="25"/>
          <w:szCs w:val="25"/>
        </w:rPr>
        <w:t>202</w:t>
      </w:r>
      <w:r w:rsidRPr="00D567C4" w:rsidR="00D44597">
        <w:rPr>
          <w:sz w:val="25"/>
          <w:szCs w:val="25"/>
        </w:rPr>
        <w:t>5</w:t>
      </w:r>
      <w:r w:rsidRPr="00D567C4">
        <w:rPr>
          <w:sz w:val="25"/>
          <w:szCs w:val="25"/>
        </w:rPr>
        <w:t xml:space="preserve">, из которого следует, что </w:t>
      </w:r>
      <w:r w:rsidRPr="005561AE" w:rsidR="005561AE">
        <w:rPr>
          <w:color w:val="FF0000"/>
          <w:sz w:val="25"/>
          <w:szCs w:val="25"/>
        </w:rPr>
        <w:t>Бакиев М.К</w:t>
      </w:r>
      <w:r w:rsidR="00702397">
        <w:rPr>
          <w:color w:val="FF0000"/>
          <w:sz w:val="25"/>
          <w:szCs w:val="25"/>
        </w:rPr>
        <w:t xml:space="preserve">. </w:t>
      </w:r>
      <w:r w:rsidRPr="00D567C4">
        <w:rPr>
          <w:sz w:val="25"/>
          <w:szCs w:val="25"/>
        </w:rPr>
        <w:t xml:space="preserve">с протоколом ознакомлен. </w:t>
      </w:r>
      <w:r w:rsidRPr="005561AE" w:rsidR="005561AE">
        <w:rPr>
          <w:color w:val="FF0000"/>
          <w:sz w:val="25"/>
          <w:szCs w:val="25"/>
        </w:rPr>
        <w:t>Бакиев</w:t>
      </w:r>
      <w:r w:rsidR="005561AE">
        <w:rPr>
          <w:color w:val="FF0000"/>
          <w:sz w:val="25"/>
          <w:szCs w:val="25"/>
        </w:rPr>
        <w:t>у</w:t>
      </w:r>
      <w:r w:rsidRPr="005561AE" w:rsidR="005561AE">
        <w:rPr>
          <w:color w:val="FF0000"/>
          <w:sz w:val="25"/>
          <w:szCs w:val="25"/>
        </w:rPr>
        <w:t xml:space="preserve"> М.К</w:t>
      </w:r>
      <w:r w:rsidRPr="00D567C4" w:rsidR="00583C7A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="005561AE">
        <w:rPr>
          <w:sz w:val="25"/>
          <w:szCs w:val="25"/>
        </w:rPr>
        <w:t xml:space="preserve"> </w:t>
      </w:r>
    </w:p>
    <w:p w:rsidR="009241D8" w:rsidRPr="00D567C4" w:rsidP="009241D8" w14:paraId="72715CE3" w14:textId="08121623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постановление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 w:rsidRPr="009E0E65" w:rsidR="009E0E65">
        <w:rPr>
          <w:color w:val="000099"/>
          <w:sz w:val="25"/>
          <w:szCs w:val="25"/>
        </w:rPr>
        <w:t>86 № 280481 от 11.11.2024</w:t>
      </w:r>
      <w:r w:rsidR="00246D03">
        <w:rPr>
          <w:color w:val="000099"/>
          <w:sz w:val="25"/>
          <w:szCs w:val="25"/>
        </w:rPr>
        <w:t>,</w:t>
      </w:r>
      <w:r w:rsidRPr="00D567C4" w:rsidR="00715EA0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5561AE" w:rsidR="005561AE">
        <w:rPr>
          <w:color w:val="FF0000"/>
          <w:sz w:val="25"/>
          <w:szCs w:val="25"/>
        </w:rPr>
        <w:t>Бакиев М.К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признан виновным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1 </w:t>
      </w:r>
      <w:r w:rsidRPr="00D567C4">
        <w:rPr>
          <w:color w:val="000099"/>
          <w:sz w:val="25"/>
          <w:szCs w:val="25"/>
        </w:rPr>
        <w:t xml:space="preserve">ст. </w:t>
      </w:r>
      <w:r w:rsidR="00F041BD">
        <w:rPr>
          <w:color w:val="000099"/>
          <w:sz w:val="25"/>
          <w:szCs w:val="25"/>
        </w:rPr>
        <w:t>20.20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F041BD">
        <w:rPr>
          <w:color w:val="000099"/>
          <w:sz w:val="25"/>
          <w:szCs w:val="25"/>
        </w:rPr>
        <w:t>5</w:t>
      </w:r>
      <w:r w:rsidR="00ED0C79">
        <w:rPr>
          <w:color w:val="000099"/>
          <w:sz w:val="25"/>
          <w:szCs w:val="25"/>
        </w:rPr>
        <w:t>0</w:t>
      </w:r>
      <w:r w:rsidRPr="00D567C4" w:rsidR="00A5595C">
        <w:rPr>
          <w:color w:val="000099"/>
          <w:sz w:val="25"/>
          <w:szCs w:val="25"/>
        </w:rPr>
        <w:t>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</w:t>
      </w:r>
      <w:r w:rsidRPr="00D567C4">
        <w:rPr>
          <w:sz w:val="25"/>
          <w:szCs w:val="25"/>
        </w:rPr>
        <w:t>иси;</w:t>
      </w:r>
      <w:r w:rsidR="009E0E65">
        <w:rPr>
          <w:sz w:val="25"/>
          <w:szCs w:val="25"/>
        </w:rPr>
        <w:t xml:space="preserve"> 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5561AE" w:rsidP="009241D8" w14:paraId="64EC82A5" w14:textId="5FDD6111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адресную справку на имя </w:t>
      </w:r>
      <w:r w:rsidRPr="005561AE">
        <w:rPr>
          <w:sz w:val="25"/>
          <w:szCs w:val="25"/>
        </w:rPr>
        <w:t>Бакиева М.К</w:t>
      </w:r>
      <w:r>
        <w:rPr>
          <w:sz w:val="25"/>
          <w:szCs w:val="25"/>
        </w:rPr>
        <w:t>.;</w:t>
      </w:r>
    </w:p>
    <w:p w:rsidR="000C29F5" w:rsidP="009241D8" w14:paraId="606B5B87" w14:textId="28FF06DE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</w:t>
      </w:r>
      <w:r w:rsidR="005561AE">
        <w:rPr>
          <w:sz w:val="25"/>
          <w:szCs w:val="25"/>
        </w:rPr>
        <w:t>справки Ф1П</w:t>
      </w:r>
      <w:r>
        <w:rPr>
          <w:sz w:val="25"/>
          <w:szCs w:val="25"/>
        </w:rPr>
        <w:t xml:space="preserve"> на имя </w:t>
      </w:r>
      <w:r w:rsidRPr="005561AE" w:rsidR="005561AE">
        <w:rPr>
          <w:sz w:val="25"/>
          <w:szCs w:val="25"/>
        </w:rPr>
        <w:t>Бакиев</w:t>
      </w:r>
      <w:r w:rsidR="005561AE">
        <w:rPr>
          <w:sz w:val="25"/>
          <w:szCs w:val="25"/>
        </w:rPr>
        <w:t>а</w:t>
      </w:r>
      <w:r w:rsidRPr="005561AE" w:rsidR="005561AE">
        <w:rPr>
          <w:sz w:val="25"/>
          <w:szCs w:val="25"/>
        </w:rPr>
        <w:t xml:space="preserve"> М.К</w:t>
      </w:r>
      <w:r>
        <w:rPr>
          <w:sz w:val="25"/>
          <w:szCs w:val="25"/>
        </w:rPr>
        <w:t xml:space="preserve">.; </w:t>
      </w:r>
    </w:p>
    <w:p w:rsidR="009241D8" w:rsidP="009241D8" w14:paraId="25A6431C" w14:textId="756CAB1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справку на физическое лицо, из которой следует, что </w:t>
      </w:r>
      <w:r w:rsidRPr="005561AE" w:rsidR="005561AE">
        <w:rPr>
          <w:color w:val="FF0000"/>
          <w:sz w:val="25"/>
          <w:szCs w:val="25"/>
        </w:rPr>
        <w:t>Бакиев М.К</w:t>
      </w:r>
      <w:r w:rsidRPr="00ED0C79" w:rsidR="00ED0C79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ранее привлекался к административной ответственности за однородные административные правонарушения, срок административной наказанности не истек;</w:t>
      </w:r>
    </w:p>
    <w:p w:rsidR="009241D8" w:rsidRPr="00D567C4" w:rsidP="009241D8" w14:paraId="401D1FE6" w14:textId="58A0ABEE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протокол о доставлении,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Часть 1 статьи 20.25 Кодекса РФ об АП предусматривает </w:t>
      </w:r>
      <w:r w:rsidRPr="00D567C4">
        <w:rPr>
          <w:sz w:val="25"/>
          <w:szCs w:val="25"/>
        </w:rPr>
        <w:t>административную ответственность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В соответствии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</w:t>
      </w:r>
      <w:r w:rsidRPr="00D567C4">
        <w:rPr>
          <w:sz w:val="25"/>
          <w:szCs w:val="25"/>
        </w:rPr>
        <w:t>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</w:t>
      </w:r>
      <w:r w:rsidRPr="00D567C4">
        <w:rPr>
          <w:sz w:val="25"/>
          <w:szCs w:val="25"/>
        </w:rPr>
        <w:t>исляется лицом, привлеченным к административной ответственности, в банк.</w:t>
      </w:r>
    </w:p>
    <w:p w:rsidR="009241D8" w:rsidRPr="00D567C4" w:rsidP="009241D8" w14:paraId="4852EB9E" w14:textId="2BF65F98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702397">
        <w:rPr>
          <w:color w:val="000099"/>
          <w:sz w:val="25"/>
          <w:szCs w:val="25"/>
        </w:rPr>
        <w:t>500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</w:t>
      </w:r>
      <w:r w:rsidRPr="00D567C4">
        <w:rPr>
          <w:sz w:val="25"/>
          <w:szCs w:val="25"/>
        </w:rPr>
        <w:t xml:space="preserve">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2D7DF508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="00ED734F">
        <w:rPr>
          <w:color w:val="FF0000"/>
          <w:sz w:val="25"/>
          <w:szCs w:val="25"/>
        </w:rPr>
        <w:t>Бакиев</w:t>
      </w:r>
      <w:r w:rsidRPr="00ED734F" w:rsidR="00ED734F">
        <w:rPr>
          <w:color w:val="FF0000"/>
          <w:sz w:val="25"/>
          <w:szCs w:val="25"/>
        </w:rPr>
        <w:t xml:space="preserve"> М.К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9241D8" w:rsidRPr="00D567C4" w:rsidP="009241D8" w14:paraId="466D54CC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административну</w:t>
      </w:r>
      <w:r w:rsidRPr="00D567C4">
        <w:rPr>
          <w:sz w:val="25"/>
          <w:szCs w:val="25"/>
        </w:rPr>
        <w:t>ю ответственность обстоятельств, к обстоятельствам, отягчающим наказание, мировой судья относит повторное совершение однородного административного правонарушения, и приходит к выводу, что наказание необходимо назначить в виде административного ареста.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На </w:t>
      </w:r>
      <w:r w:rsidRPr="00D567C4">
        <w:rPr>
          <w:color w:val="000000"/>
          <w:sz w:val="25"/>
          <w:szCs w:val="25"/>
        </w:rPr>
        <w:t>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03EF99F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ED734F">
        <w:rPr>
          <w:color w:val="FF0000"/>
          <w:sz w:val="25"/>
          <w:szCs w:val="25"/>
        </w:rPr>
        <w:t xml:space="preserve">Бакиева Марата Камильевича </w:t>
      </w:r>
      <w:r w:rsidRPr="00D567C4">
        <w:rPr>
          <w:color w:val="000000"/>
          <w:sz w:val="25"/>
          <w:szCs w:val="25"/>
        </w:rPr>
        <w:t>признать виновным в</w:t>
      </w:r>
      <w:r w:rsidRPr="00D567C4">
        <w:rPr>
          <w:color w:val="000000"/>
          <w:sz w:val="25"/>
          <w:szCs w:val="25"/>
        </w:rPr>
        <w:t xml:space="preserve"> совершении административного правонарушения, предусмотренного ч. 1 ст. 20.25 Кодекса РФ об административных правонарушениях и назначить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 w:rsidR="00702397">
        <w:rPr>
          <w:color w:val="000000"/>
          <w:sz w:val="25"/>
          <w:szCs w:val="25"/>
        </w:rPr>
        <w:t>1</w:t>
      </w:r>
      <w:r w:rsidRPr="00D567C4">
        <w:rPr>
          <w:color w:val="FF0000"/>
          <w:sz w:val="25"/>
          <w:szCs w:val="25"/>
        </w:rPr>
        <w:t xml:space="preserve"> 000</w:t>
      </w:r>
      <w:r w:rsidRPr="00D567C4">
        <w:rPr>
          <w:color w:val="000000"/>
          <w:sz w:val="25"/>
          <w:szCs w:val="25"/>
        </w:rPr>
        <w:t xml:space="preserve"> (</w:t>
      </w:r>
      <w:r w:rsidR="00702397">
        <w:rPr>
          <w:color w:val="000000"/>
          <w:sz w:val="25"/>
          <w:szCs w:val="25"/>
        </w:rPr>
        <w:t>одна тысяча)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20DE7E86">
      <w:pPr>
        <w:ind w:firstLine="567"/>
        <w:jc w:val="both"/>
        <w:rPr>
          <w:b/>
          <w:color w:val="000000"/>
          <w:sz w:val="25"/>
          <w:szCs w:val="25"/>
        </w:rPr>
      </w:pPr>
      <w:r w:rsidRPr="00D567C4">
        <w:rPr>
          <w:sz w:val="25"/>
          <w:szCs w:val="25"/>
        </w:rPr>
        <w:t>Штраф подлежит у</w:t>
      </w:r>
      <w:r w:rsidRPr="00D567C4">
        <w:rPr>
          <w:sz w:val="25"/>
          <w:szCs w:val="25"/>
        </w:rPr>
        <w:t xml:space="preserve">плате в </w:t>
      </w:r>
      <w:r w:rsidRPr="00D567C4">
        <w:rPr>
          <w:rFonts w:eastAsia="MS Mincho"/>
          <w:sz w:val="25"/>
          <w:szCs w:val="25"/>
        </w:rPr>
        <w:t xml:space="preserve">УФК по </w:t>
      </w:r>
      <w:r w:rsidRPr="00D567C4">
        <w:rPr>
          <w:sz w:val="25"/>
          <w:szCs w:val="25"/>
        </w:rPr>
        <w:t>Ханты-Мансийскому автономному</w:t>
      </w:r>
      <w:r w:rsidRPr="00D567C4">
        <w:rPr>
          <w:rFonts w:eastAsia="MS Mincho"/>
          <w:sz w:val="25"/>
          <w:szCs w:val="25"/>
        </w:rPr>
        <w:t xml:space="preserve"> округу – Югре (</w:t>
      </w:r>
      <w:r w:rsidRPr="00D567C4">
        <w:rPr>
          <w:sz w:val="25"/>
          <w:szCs w:val="25"/>
        </w:rPr>
        <w:t xml:space="preserve">Департамент административного обеспечения Ханты-Мансийского автономного округа - Югры, л/с </w:t>
      </w:r>
      <w:r w:rsidRPr="00D567C4">
        <w:rPr>
          <w:sz w:val="25"/>
          <w:szCs w:val="25"/>
          <w:lang w:eastAsia="en-US"/>
        </w:rPr>
        <w:t>04872</w:t>
      </w:r>
      <w:r w:rsidRPr="00D567C4">
        <w:rPr>
          <w:sz w:val="25"/>
          <w:szCs w:val="25"/>
          <w:lang w:val="en-US" w:eastAsia="en-US"/>
        </w:rPr>
        <w:t>D</w:t>
      </w:r>
      <w:r w:rsidRPr="00D567C4">
        <w:rPr>
          <w:sz w:val="25"/>
          <w:szCs w:val="25"/>
          <w:lang w:eastAsia="en-US"/>
        </w:rPr>
        <w:t>08080</w:t>
      </w:r>
      <w:r w:rsidRPr="00D567C4">
        <w:rPr>
          <w:rFonts w:eastAsia="MS Mincho"/>
          <w:sz w:val="25"/>
          <w:szCs w:val="25"/>
        </w:rPr>
        <w:t xml:space="preserve">), </w:t>
      </w:r>
      <w:r w:rsidRPr="00D567C4">
        <w:rPr>
          <w:sz w:val="25"/>
          <w:szCs w:val="25"/>
        </w:rPr>
        <w:t>РКЦ Ханты-Мансийск//УФК по Ханты- Мансийскому автономному округу - Югре г. Ханты-Мансийск</w:t>
      </w:r>
      <w:r w:rsidRPr="00D567C4">
        <w:rPr>
          <w:rFonts w:eastAsia="MS Mincho"/>
          <w:sz w:val="25"/>
          <w:szCs w:val="25"/>
        </w:rPr>
        <w:t xml:space="preserve">, номер счета получателя </w:t>
      </w:r>
      <w:r w:rsidRPr="00D567C4">
        <w:rPr>
          <w:sz w:val="25"/>
          <w:szCs w:val="25"/>
        </w:rPr>
        <w:t>03100643000000018700, ЕКС 40102810245370000007, БИК 007162163, ИНН 8601073664, КПП 860101001,</w:t>
      </w:r>
      <w:r w:rsidRPr="00D567C4">
        <w:rPr>
          <w:rFonts w:eastAsia="MS Mincho"/>
          <w:sz w:val="25"/>
          <w:szCs w:val="25"/>
        </w:rPr>
        <w:t xml:space="preserve"> ОКТМО 71875000, КБК</w:t>
      </w:r>
      <w:r w:rsidRPr="00D567C4">
        <w:rPr>
          <w:sz w:val="25"/>
          <w:szCs w:val="25"/>
          <w:lang w:eastAsia="en-US"/>
        </w:rPr>
        <w:t xml:space="preserve"> </w:t>
      </w:r>
      <w:r w:rsidRPr="00D567C4">
        <w:rPr>
          <w:rFonts w:eastAsia="MS Mincho"/>
          <w:color w:val="C00000"/>
          <w:sz w:val="25"/>
          <w:szCs w:val="25"/>
        </w:rPr>
        <w:t>72011601203019000140</w:t>
      </w:r>
      <w:r w:rsidRPr="00D567C4">
        <w:rPr>
          <w:rFonts w:eastAsia="MS Mincho"/>
          <w:sz w:val="25"/>
          <w:szCs w:val="25"/>
        </w:rPr>
        <w:t xml:space="preserve">, </w:t>
      </w:r>
      <w:r w:rsidRPr="00D567C4">
        <w:rPr>
          <w:rFonts w:eastAsia="MS Mincho"/>
          <w:color w:val="0D0D0D"/>
          <w:sz w:val="25"/>
          <w:szCs w:val="25"/>
        </w:rPr>
        <w:t>УИН</w:t>
      </w:r>
      <w:r w:rsidRPr="00D567C4">
        <w:rPr>
          <w:rFonts w:eastAsia="MS Mincho"/>
          <w:color w:val="4472C4"/>
          <w:sz w:val="25"/>
          <w:szCs w:val="25"/>
        </w:rPr>
        <w:t xml:space="preserve"> </w:t>
      </w:r>
      <w:r w:rsidRPr="009E0E65" w:rsidR="009E0E65">
        <w:rPr>
          <w:rFonts w:eastAsia="MS Mincho"/>
          <w:color w:val="7030A0"/>
          <w:sz w:val="25"/>
          <w:szCs w:val="25"/>
        </w:rPr>
        <w:t>0412365400435010792520160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>Административный штраф должен быть уплачен лицом, привлеченным к</w:t>
      </w:r>
      <w:r w:rsidRPr="00D567C4">
        <w:rPr>
          <w:color w:val="000000"/>
          <w:sz w:val="25"/>
          <w:szCs w:val="25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</w:t>
      </w:r>
      <w:r w:rsidRPr="00D567C4">
        <w:rPr>
          <w:color w:val="000000"/>
          <w:sz w:val="25"/>
          <w:szCs w:val="25"/>
        </w:rPr>
        <w:t>ивных правонарушениях.</w:t>
      </w:r>
    </w:p>
    <w:p w:rsidR="00D44597" w:rsidRPr="00D567C4" w:rsidP="00D44597" w14:paraId="6EEB597A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>Нижневартовского судебного района города окружного значения Нижневартовска Ханты-Мансийского автономного округа - Югры по адресу: г. Нижневартовск,</w:t>
      </w:r>
      <w:r w:rsidRPr="00D567C4">
        <w:rPr>
          <w:sz w:val="25"/>
          <w:szCs w:val="25"/>
        </w:rPr>
        <w:t xml:space="preserve"> ул. Нефтяников, д.6, каб. 220/214.</w:t>
      </w:r>
    </w:p>
    <w:p w:rsidR="009241D8" w:rsidRPr="00D567C4" w:rsidP="00D44597" w14:paraId="221EE57B" w14:textId="6AE2C49D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обжаловано в Нижневартовский городской суд в течение 10 дней, через мирового судью, вынесшего постановление.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2A28B9" w:rsidRPr="00D567C4" w:rsidP="002A28B9" w14:paraId="21B10234" w14:textId="5B5F15C4">
      <w:pPr>
        <w:ind w:firstLine="539"/>
        <w:rPr>
          <w:bCs/>
          <w:sz w:val="25"/>
          <w:szCs w:val="25"/>
        </w:rPr>
      </w:pPr>
      <w:r>
        <w:rPr>
          <w:sz w:val="25"/>
          <w:szCs w:val="25"/>
        </w:rPr>
        <w:t>.</w:t>
      </w:r>
    </w:p>
    <w:p w:rsidR="00542CD3" w:rsidP="00542CD3" w14:paraId="732C3E3D" w14:textId="5CFF16F3">
      <w:pPr>
        <w:ind w:firstLine="539"/>
        <w:rPr>
          <w:sz w:val="25"/>
          <w:szCs w:val="25"/>
        </w:rPr>
      </w:pPr>
      <w:r w:rsidRPr="00D567C4">
        <w:rPr>
          <w:bCs/>
          <w:sz w:val="25"/>
          <w:szCs w:val="25"/>
        </w:rPr>
        <w:t xml:space="preserve">Мировой судья  </w:t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  <w:t>Е.В. Дурдело</w:t>
      </w:r>
    </w:p>
    <w:p w:rsidR="00D567C4" w:rsidRPr="00D567C4" w:rsidP="00542CD3" w14:paraId="59738CE1" w14:textId="77777777">
      <w:pPr>
        <w:ind w:firstLine="539"/>
        <w:rPr>
          <w:sz w:val="25"/>
          <w:szCs w:val="25"/>
        </w:rPr>
      </w:pP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30102"/>
    <w:rsid w:val="00177BB4"/>
    <w:rsid w:val="002337BD"/>
    <w:rsid w:val="00246D03"/>
    <w:rsid w:val="00280DA7"/>
    <w:rsid w:val="002A28B9"/>
    <w:rsid w:val="002B4376"/>
    <w:rsid w:val="002E6B20"/>
    <w:rsid w:val="0038295F"/>
    <w:rsid w:val="003E1455"/>
    <w:rsid w:val="003E2302"/>
    <w:rsid w:val="00466204"/>
    <w:rsid w:val="004850DF"/>
    <w:rsid w:val="004D3115"/>
    <w:rsid w:val="00542CD3"/>
    <w:rsid w:val="005561AE"/>
    <w:rsid w:val="005827FF"/>
    <w:rsid w:val="00583C7A"/>
    <w:rsid w:val="005C06F3"/>
    <w:rsid w:val="005D078E"/>
    <w:rsid w:val="00616CA9"/>
    <w:rsid w:val="00667420"/>
    <w:rsid w:val="006B2736"/>
    <w:rsid w:val="00702397"/>
    <w:rsid w:val="0071432C"/>
    <w:rsid w:val="00715EA0"/>
    <w:rsid w:val="00752D15"/>
    <w:rsid w:val="007A24A7"/>
    <w:rsid w:val="00854853"/>
    <w:rsid w:val="00891C03"/>
    <w:rsid w:val="009241D8"/>
    <w:rsid w:val="00935F0E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A3CDC"/>
    <w:rsid w:val="00BA658D"/>
    <w:rsid w:val="00C55F56"/>
    <w:rsid w:val="00C610B4"/>
    <w:rsid w:val="00C807E1"/>
    <w:rsid w:val="00D024D2"/>
    <w:rsid w:val="00D11B84"/>
    <w:rsid w:val="00D44597"/>
    <w:rsid w:val="00D567C4"/>
    <w:rsid w:val="00DE2E77"/>
    <w:rsid w:val="00E41D22"/>
    <w:rsid w:val="00ED0C79"/>
    <w:rsid w:val="00ED734F"/>
    <w:rsid w:val="00F041BD"/>
    <w:rsid w:val="00F70CE7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